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6F79" w:rsidRDefault="00FA5066">
      <w:pPr>
        <w:rPr>
          <w:rFonts w:ascii="Arial" w:hAnsi="Arial" w:cs="Arial"/>
          <w:color w:val="222222"/>
          <w:sz w:val="18"/>
          <w:szCs w:val="18"/>
          <w:shd w:val="clear" w:color="auto" w:fill="FFFFFF"/>
        </w:rPr>
      </w:pPr>
      <w:hyperlink r:id="rId4" w:history="1">
        <w:r>
          <w:rPr>
            <w:rStyle w:val="Hypertextovprepojenie"/>
            <w:rFonts w:ascii="Arial" w:hAnsi="Arial" w:cs="Arial"/>
            <w:sz w:val="18"/>
            <w:szCs w:val="18"/>
            <w:shd w:val="clear" w:color="auto" w:fill="FFFFFF"/>
          </w:rPr>
          <w:t>https://informovanie.osobnyuda</w:t>
        </w:r>
        <w:r>
          <w:rPr>
            <w:rStyle w:val="Hypertextovprepojenie"/>
            <w:rFonts w:ascii="Arial" w:hAnsi="Arial" w:cs="Arial"/>
            <w:sz w:val="18"/>
            <w:szCs w:val="18"/>
            <w:shd w:val="clear" w:color="auto" w:fill="FFFFFF"/>
          </w:rPr>
          <w:t>j</w:t>
        </w:r>
        <w:r>
          <w:rPr>
            <w:rStyle w:val="Hypertextovprepojenie"/>
            <w:rFonts w:ascii="Arial" w:hAnsi="Arial" w:cs="Arial"/>
            <w:sz w:val="18"/>
            <w:szCs w:val="18"/>
            <w:shd w:val="clear" w:color="auto" w:fill="FFFFFF"/>
          </w:rPr>
          <w:t>.sk/00324353/gdpr/sk</w:t>
        </w:r>
      </w:hyperlink>
      <w:bookmarkStart w:id="0" w:name="_GoBack"/>
      <w:bookmarkEnd w:id="0"/>
    </w:p>
    <w:p w:rsidR="00FA5066" w:rsidRDefault="00FA5066"/>
    <w:sectPr w:rsidR="00FA50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066"/>
    <w:rsid w:val="00116F79"/>
    <w:rsid w:val="00FA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DE864"/>
  <w15:chartTrackingRefBased/>
  <w15:docId w15:val="{46ECAEC5-57E3-4095-BF20-E39570A6A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FA5066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FA506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rmovanie.osobnyudaj.sk/00324353/gdpr/sk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HORVÁTHOVÁ Katarína</dc:creator>
  <cp:keywords/>
  <dc:description/>
  <cp:lastModifiedBy>HORVÁTHOVÁ Katarína</cp:lastModifiedBy>
  <cp:revision>1</cp:revision>
  <dcterms:created xsi:type="dcterms:W3CDTF">2025-12-01T13:18:00Z</dcterms:created>
  <dcterms:modified xsi:type="dcterms:W3CDTF">2025-12-01T13:19:00Z</dcterms:modified>
</cp:coreProperties>
</file>